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8F" w:rsidRPr="009F45F3" w:rsidRDefault="0058148F" w:rsidP="0058148F">
      <w:pPr>
        <w:spacing w:before="100" w:beforeAutospacing="1" w:after="100" w:afterAutospacing="1"/>
        <w:jc w:val="both"/>
        <w:outlineLvl w:val="0"/>
        <w:rPr>
          <w:sz w:val="28"/>
          <w:szCs w:val="28"/>
        </w:rPr>
      </w:pPr>
      <w:r w:rsidRPr="009F45F3">
        <w:rPr>
          <w:rFonts w:eastAsia="Times New Roman"/>
          <w:b/>
          <w:bCs/>
          <w:color w:val="FF0000"/>
          <w:kern w:val="36"/>
          <w:sz w:val="28"/>
          <w:szCs w:val="28"/>
        </w:rPr>
        <w:t xml:space="preserve">   </w:t>
      </w:r>
      <w:r w:rsidRPr="009F45F3">
        <w:rPr>
          <w:rFonts w:eastAsia="Times New Roman"/>
          <w:b/>
          <w:color w:val="44546A" w:themeColor="text2"/>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w:t>
      </w:r>
      <w:r w:rsidR="00D634C5" w:rsidRPr="009F45F3">
        <w:rPr>
          <w:rFonts w:eastAsia="Times New Roman"/>
          <w:b/>
          <w:color w:val="44546A" w:themeColor="text2"/>
          <w:sz w:val="28"/>
          <w:szCs w:val="28"/>
        </w:rPr>
        <w:t xml:space="preserve"> одно удовольствие. </w:t>
      </w:r>
      <w:r w:rsidRPr="009F45F3">
        <w:rPr>
          <w:rFonts w:eastAsia="Times New Roman"/>
          <w:b/>
          <w:color w:val="44546A" w:themeColor="text2"/>
          <w:sz w:val="28"/>
          <w:szCs w:val="28"/>
        </w:rPr>
        <w:t xml:space="preserve">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Весенние прогулки чрезвычайно полезны с точки зрения раннего развития </w:t>
      </w:r>
      <w:r w:rsidR="00D634C5" w:rsidRPr="009F45F3">
        <w:rPr>
          <w:rFonts w:eastAsia="Times New Roman"/>
          <w:b/>
          <w:color w:val="44546A" w:themeColor="text2"/>
          <w:sz w:val="28"/>
          <w:szCs w:val="28"/>
        </w:rPr>
        <w:t>ребенка</w:t>
      </w:r>
      <w:r w:rsidRPr="009F45F3">
        <w:rPr>
          <w:rFonts w:eastAsia="Times New Roman"/>
          <w:b/>
          <w:color w:val="44546A" w:themeColor="text2"/>
          <w:sz w:val="28"/>
          <w:szCs w:val="28"/>
        </w:rPr>
        <w:t>.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w:t>
      </w:r>
      <w:r w:rsidR="009F45F3" w:rsidRPr="009F45F3">
        <w:rPr>
          <w:rFonts w:eastAsia="Times New Roman"/>
          <w:b/>
          <w:color w:val="44546A" w:themeColor="text2"/>
          <w:sz w:val="28"/>
          <w:szCs w:val="28"/>
        </w:rPr>
        <w:t xml:space="preserve">й знания о природе, учит </w:t>
      </w:r>
      <w:r w:rsidRPr="009F45F3">
        <w:rPr>
          <w:rFonts w:eastAsia="Times New Roman"/>
          <w:b/>
          <w:color w:val="44546A" w:themeColor="text2"/>
          <w:sz w:val="28"/>
          <w:szCs w:val="28"/>
        </w:rPr>
        <w:t xml:space="preserve">наблюдать и созерцать, развивает эстетическое начало.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Покажите ребёнку вербу, дайте потрогать, расскажите, что верба – одна из первых распускается весной, на ее запах слетаются жучки, мушки, бабочки. Пусть </w:t>
      </w:r>
      <w:r w:rsidR="00D634C5" w:rsidRPr="009F45F3">
        <w:rPr>
          <w:rFonts w:eastAsia="Times New Roman"/>
          <w:b/>
          <w:color w:val="44546A" w:themeColor="text2"/>
          <w:sz w:val="28"/>
          <w:szCs w:val="28"/>
        </w:rPr>
        <w:t>ребенок</w:t>
      </w:r>
      <w:r w:rsidRPr="009F45F3">
        <w:rPr>
          <w:rFonts w:eastAsia="Times New Roman"/>
          <w:b/>
          <w:color w:val="44546A" w:themeColor="text2"/>
          <w:sz w:val="28"/>
          <w:szCs w:val="28"/>
        </w:rPr>
        <w:t xml:space="preserve">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Поясняйте </w:t>
      </w:r>
      <w:r w:rsidR="00D634C5" w:rsidRPr="009F45F3">
        <w:rPr>
          <w:rFonts w:eastAsia="Times New Roman"/>
          <w:b/>
          <w:color w:val="44546A" w:themeColor="text2"/>
          <w:sz w:val="28"/>
          <w:szCs w:val="28"/>
        </w:rPr>
        <w:t>ребенку</w:t>
      </w:r>
      <w:r w:rsidRPr="009F45F3">
        <w:rPr>
          <w:rFonts w:eastAsia="Times New Roman"/>
          <w:b/>
          <w:color w:val="44546A" w:themeColor="text2"/>
          <w:sz w:val="28"/>
          <w:szCs w:val="28"/>
        </w:rPr>
        <w:t xml:space="preserve">, почему происходят все эти изменения, познакомьте его с понятием «время года». Рассуждайте о том, почему </w:t>
      </w:r>
      <w:r w:rsidRPr="009F45F3">
        <w:rPr>
          <w:rFonts w:eastAsia="Times New Roman"/>
          <w:b/>
          <w:color w:val="44546A" w:themeColor="text2"/>
          <w:sz w:val="28"/>
          <w:szCs w:val="28"/>
        </w:rPr>
        <w:lastRenderedPageBreak/>
        <w:t>зимой необходимо было тепло одеваться, а весной можно прогуливаться в более легкой одежде.</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Выберите для</w:t>
      </w:r>
      <w:r w:rsidR="00D634C5" w:rsidRPr="009F45F3">
        <w:rPr>
          <w:rFonts w:eastAsia="Times New Roman"/>
          <w:b/>
          <w:color w:val="44546A" w:themeColor="text2"/>
          <w:sz w:val="28"/>
          <w:szCs w:val="28"/>
        </w:rPr>
        <w:t xml:space="preserve"> сравнения какой-нибудь объект </w:t>
      </w:r>
      <w:r w:rsidRPr="009F45F3">
        <w:rPr>
          <w:rFonts w:eastAsia="Times New Roman"/>
          <w:b/>
          <w:color w:val="44546A" w:themeColor="text2"/>
          <w:sz w:val="28"/>
          <w:szCs w:val="28"/>
        </w:rPr>
        <w:t>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При таком общении у ребенка расширяется словарный запас и развивается активная речь.</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А ещё, пешие прогулки – это полезное физическое упражнение, которое может в</w:t>
      </w:r>
      <w:r w:rsidR="00D634C5" w:rsidRPr="009F45F3">
        <w:rPr>
          <w:rFonts w:eastAsia="Times New Roman"/>
          <w:b/>
          <w:color w:val="44546A" w:themeColor="text2"/>
          <w:sz w:val="28"/>
          <w:szCs w:val="28"/>
        </w:rPr>
        <w:t xml:space="preserve">ыполнять каждый, независимо от </w:t>
      </w:r>
      <w:r w:rsidRPr="009F45F3">
        <w:rPr>
          <w:rFonts w:eastAsia="Times New Roman"/>
          <w:b/>
          <w:color w:val="44546A" w:themeColor="text2"/>
          <w:sz w:val="28"/>
          <w:szCs w:val="28"/>
        </w:rPr>
        <w:t xml:space="preserve">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Ходьба прекрасно активизирует жизненные процессы в организме.</w:t>
      </w:r>
      <w:r w:rsidR="00D634C5" w:rsidRPr="009F45F3">
        <w:rPr>
          <w:rFonts w:eastAsia="Times New Roman"/>
          <w:b/>
          <w:color w:val="44546A" w:themeColor="text2"/>
          <w:sz w:val="28"/>
          <w:szCs w:val="28"/>
        </w:rPr>
        <w:t xml:space="preserve"> Обязательно привлекайте детей </w:t>
      </w:r>
      <w:r w:rsidRPr="009F45F3">
        <w:rPr>
          <w:rFonts w:eastAsia="Times New Roman"/>
          <w:b/>
          <w:color w:val="44546A" w:themeColor="text2"/>
          <w:sz w:val="28"/>
          <w:szCs w:val="28"/>
        </w:rPr>
        <w:t xml:space="preserve">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Весенние прогулки не стоит отменять даже в том случае, если погода не радует солнышком.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Для начала следует просто принять как должное, что хотите вы или нет, но ребенок все равно залезет в самую глубокую лужу и найдет грязь пожирнее.</w:t>
      </w:r>
      <w:r w:rsidR="009F45F3">
        <w:rPr>
          <w:rFonts w:eastAsia="Times New Roman"/>
          <w:b/>
          <w:color w:val="44546A" w:themeColor="text2"/>
          <w:sz w:val="28"/>
          <w:szCs w:val="28"/>
        </w:rPr>
        <w:t xml:space="preserve"> </w:t>
      </w:r>
      <w:r w:rsidRPr="009F45F3">
        <w:rPr>
          <w:rFonts w:eastAsia="Times New Roman"/>
          <w:b/>
          <w:color w:val="44546A" w:themeColor="text2"/>
          <w:sz w:val="28"/>
          <w:szCs w:val="28"/>
        </w:rPr>
        <w:t xml:space="preserve"> </w:t>
      </w:r>
      <w:r w:rsidR="009F45F3">
        <w:rPr>
          <w:rFonts w:eastAsia="Times New Roman"/>
          <w:b/>
          <w:color w:val="44546A" w:themeColor="text2"/>
          <w:sz w:val="28"/>
          <w:szCs w:val="28"/>
        </w:rPr>
        <w:t>Р</w:t>
      </w:r>
      <w:r w:rsidR="00D634C5" w:rsidRPr="009F45F3">
        <w:rPr>
          <w:rFonts w:eastAsia="Times New Roman"/>
          <w:b/>
          <w:color w:val="44546A" w:themeColor="text2"/>
          <w:sz w:val="28"/>
          <w:szCs w:val="28"/>
        </w:rPr>
        <w:t>ебенок</w:t>
      </w:r>
      <w:r w:rsidRPr="009F45F3">
        <w:rPr>
          <w:rFonts w:eastAsia="Times New Roman"/>
          <w:b/>
          <w:color w:val="44546A" w:themeColor="text2"/>
          <w:sz w:val="28"/>
          <w:szCs w:val="28"/>
        </w:rPr>
        <w:t xml:space="preserve">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lastRenderedPageBreak/>
        <w:t xml:space="preserve">   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w:t>
      </w:r>
      <w:r w:rsidRPr="009F45F3">
        <w:rPr>
          <w:rFonts w:eastAsia="Times New Roman"/>
          <w:b/>
          <w:color w:val="FF0000"/>
          <w:sz w:val="28"/>
          <w:szCs w:val="28"/>
        </w:rPr>
        <w:t xml:space="preserve">Пусть ваш ребенок растет здоровым, активным и счастливым! </w:t>
      </w:r>
    </w:p>
    <w:p w:rsidR="0058148F" w:rsidRPr="009F45F3" w:rsidRDefault="0058148F" w:rsidP="0058148F">
      <w:pPr>
        <w:spacing w:before="100" w:beforeAutospacing="1" w:after="100" w:afterAutospacing="1"/>
        <w:jc w:val="both"/>
        <w:rPr>
          <w:sz w:val="28"/>
          <w:szCs w:val="28"/>
        </w:rPr>
      </w:pPr>
      <w:r w:rsidRPr="009F45F3">
        <w:rPr>
          <w:rFonts w:eastAsia="Times New Roman"/>
          <w:b/>
          <w:noProof/>
          <w:color w:val="FF0000"/>
          <w:sz w:val="28"/>
          <w:szCs w:val="28"/>
        </w:rPr>
        <w:t xml:space="preserve"> </w:t>
      </w:r>
      <w:r w:rsidRPr="009F45F3">
        <w:rPr>
          <w:rFonts w:eastAsia="Times New Roman"/>
          <w:b/>
          <w:noProof/>
          <w:color w:val="FF0000"/>
          <w:sz w:val="28"/>
          <w:szCs w:val="28"/>
        </w:rPr>
        <w:drawing>
          <wp:inline distT="0" distB="0" distL="0" distR="0">
            <wp:extent cx="1885950" cy="2857500"/>
            <wp:effectExtent l="0" t="0" r="0" b="0"/>
            <wp:docPr id="20" name="Рисунок 20" descr="D:\Рабочий стол\МБДОУ «Детский сад № 56 «Дружные ребята» г. Прокопьевск - Консультация для родителей. Тема  « Весна идёт, весне дорогу!!! »_files\8936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Рабочий стол\МБДОУ «Детский сад № 56 «Дружные ребята» г. Прокопьевск - Консультация для родителей. Тема  « Весна идёт, весне дорогу!!! »_files\89360823.jpg"/>
                    <pic:cNvPicPr>
                      <a:picLocks noChangeAspect="1" noChangeArrowheads="1"/>
                    </pic:cNvPicPr>
                  </pic:nvPicPr>
                  <pic:blipFill>
                    <a:blip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2857500"/>
                    </a:xfrm>
                    <a:prstGeom prst="rect">
                      <a:avLst/>
                    </a:prstGeom>
                    <a:noFill/>
                    <a:ln>
                      <a:noFill/>
                    </a:ln>
                  </pic:spPr>
                </pic:pic>
              </a:graphicData>
            </a:graphic>
          </wp:inline>
        </w:drawing>
      </w:r>
      <w:r w:rsidRPr="009F45F3">
        <w:rPr>
          <w:rFonts w:eastAsia="Times New Roman"/>
          <w:b/>
          <w:noProof/>
          <w:color w:val="FF0000"/>
          <w:sz w:val="28"/>
          <w:szCs w:val="28"/>
        </w:rPr>
        <w:t xml:space="preserve">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44546A" w:themeColor="text2"/>
          <w:sz w:val="28"/>
          <w:szCs w:val="28"/>
        </w:rPr>
        <w:t xml:space="preserve">  </w:t>
      </w:r>
      <w:r w:rsidRPr="009F45F3">
        <w:rPr>
          <w:rFonts w:eastAsia="Times New Roman"/>
          <w:b/>
          <w:color w:val="FF0000"/>
          <w:sz w:val="28"/>
          <w:szCs w:val="28"/>
        </w:rPr>
        <w:t>Чем же занять ребенка на прогулке весной?</w:t>
      </w:r>
    </w:p>
    <w:p w:rsidR="0058148F" w:rsidRPr="009F45F3" w:rsidRDefault="009F45F3" w:rsidP="0058148F">
      <w:pPr>
        <w:spacing w:before="100" w:beforeAutospacing="1" w:after="100" w:afterAutospacing="1"/>
        <w:jc w:val="both"/>
        <w:rPr>
          <w:sz w:val="28"/>
          <w:szCs w:val="28"/>
        </w:rPr>
      </w:pPr>
      <w:r w:rsidRPr="009F45F3">
        <w:rPr>
          <w:rFonts w:eastAsia="Times New Roman"/>
          <w:b/>
          <w:color w:val="FF0000"/>
          <w:sz w:val="28"/>
          <w:szCs w:val="28"/>
        </w:rPr>
        <w:t>1. «</w:t>
      </w:r>
      <w:r w:rsidR="0058148F" w:rsidRPr="009F45F3">
        <w:rPr>
          <w:rFonts w:eastAsia="Times New Roman"/>
          <w:b/>
          <w:color w:val="FF0000"/>
          <w:sz w:val="28"/>
          <w:szCs w:val="28"/>
        </w:rPr>
        <w:t>Посчитай птиц».</w:t>
      </w:r>
      <w:r w:rsidR="0058148F" w:rsidRPr="009F45F3">
        <w:rPr>
          <w:rFonts w:eastAsia="Times New Roman"/>
          <w:b/>
          <w:color w:val="44546A" w:themeColor="text2"/>
          <w:sz w:val="28"/>
          <w:szCs w:val="28"/>
        </w:rPr>
        <w:t xml:space="preserve">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w:t>
      </w:r>
      <w:r>
        <w:rPr>
          <w:rFonts w:eastAsia="Times New Roman"/>
          <w:b/>
          <w:color w:val="44546A" w:themeColor="text2"/>
          <w:sz w:val="28"/>
          <w:szCs w:val="28"/>
        </w:rPr>
        <w:t xml:space="preserve"> </w:t>
      </w:r>
      <w:r w:rsidR="0058148F" w:rsidRPr="009F45F3">
        <w:rPr>
          <w:rFonts w:eastAsia="Times New Roman"/>
          <w:b/>
          <w:color w:val="44546A" w:themeColor="text2"/>
          <w:sz w:val="28"/>
          <w:szCs w:val="28"/>
        </w:rPr>
        <w:t>кормом</w:t>
      </w:r>
      <w:proofErr w:type="gramStart"/>
      <w:r w:rsidR="0058148F" w:rsidRPr="009F45F3">
        <w:rPr>
          <w:rFonts w:eastAsia="Times New Roman"/>
          <w:b/>
          <w:color w:val="44546A" w:themeColor="text2"/>
          <w:sz w:val="28"/>
          <w:szCs w:val="28"/>
        </w:rPr>
        <w:t xml:space="preserve"> .</w:t>
      </w:r>
      <w:proofErr w:type="gramEnd"/>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2.</w:t>
      </w:r>
      <w:r w:rsidRPr="009F45F3">
        <w:rPr>
          <w:rFonts w:eastAsia="Times New Roman"/>
          <w:b/>
          <w:color w:val="44546A" w:themeColor="text2"/>
          <w:sz w:val="28"/>
          <w:szCs w:val="28"/>
        </w:rPr>
        <w:t xml:space="preserve"> </w:t>
      </w:r>
      <w:r w:rsidR="009F45F3" w:rsidRPr="009F45F3">
        <w:rPr>
          <w:rFonts w:eastAsia="Times New Roman"/>
          <w:b/>
          <w:color w:val="FF0000"/>
          <w:sz w:val="28"/>
          <w:szCs w:val="28"/>
        </w:rPr>
        <w:t>«</w:t>
      </w:r>
      <w:r w:rsidRPr="009F45F3">
        <w:rPr>
          <w:rFonts w:eastAsia="Times New Roman"/>
          <w:b/>
          <w:color w:val="FF0000"/>
          <w:sz w:val="28"/>
          <w:szCs w:val="28"/>
        </w:rPr>
        <w:t>Шаги лилипута».</w:t>
      </w:r>
      <w:r w:rsidRPr="009F45F3">
        <w:rPr>
          <w:rFonts w:eastAsia="Times New Roman"/>
          <w:b/>
          <w:color w:val="44546A" w:themeColor="text2"/>
          <w:sz w:val="28"/>
          <w:szCs w:val="28"/>
        </w:rPr>
        <w:t xml:space="preserve"> В эту игру хорошо играть нескольким детям или всей семьёй.  Выберите цель и наметьт</w:t>
      </w:r>
      <w:r w:rsidR="00D634C5" w:rsidRPr="009F45F3">
        <w:rPr>
          <w:rFonts w:eastAsia="Times New Roman"/>
          <w:b/>
          <w:color w:val="44546A" w:themeColor="text2"/>
          <w:sz w:val="28"/>
          <w:szCs w:val="28"/>
        </w:rPr>
        <w:t xml:space="preserve">е линию старта. Пусть играющие </w:t>
      </w:r>
      <w:r w:rsidRPr="009F45F3">
        <w:rPr>
          <w:rFonts w:eastAsia="Times New Roman"/>
          <w:b/>
          <w:color w:val="44546A" w:themeColor="text2"/>
          <w:sz w:val="28"/>
          <w:szCs w:val="28"/>
        </w:rPr>
        <w:t xml:space="preserve">посоревнуются: кто быстрее пройдет дистанцию лилипутскими шагами (это такие шаги, когда нога при шаге ставится впритык к другой ноге). </w:t>
      </w:r>
    </w:p>
    <w:p w:rsidR="0058148F" w:rsidRPr="009F45F3" w:rsidRDefault="00D634C5" w:rsidP="0058148F">
      <w:pPr>
        <w:spacing w:before="100" w:beforeAutospacing="1" w:after="100" w:afterAutospacing="1"/>
        <w:jc w:val="both"/>
        <w:rPr>
          <w:sz w:val="28"/>
          <w:szCs w:val="28"/>
        </w:rPr>
      </w:pPr>
      <w:r w:rsidRPr="009F45F3">
        <w:rPr>
          <w:rFonts w:eastAsia="Times New Roman"/>
          <w:b/>
          <w:color w:val="FF0000"/>
          <w:sz w:val="28"/>
          <w:szCs w:val="28"/>
        </w:rPr>
        <w:t xml:space="preserve">«Гигантские </w:t>
      </w:r>
      <w:r w:rsidR="0058148F" w:rsidRPr="009F45F3">
        <w:rPr>
          <w:rFonts w:eastAsia="Times New Roman"/>
          <w:b/>
          <w:color w:val="FF0000"/>
          <w:sz w:val="28"/>
          <w:szCs w:val="28"/>
        </w:rPr>
        <w:t>шаги».</w:t>
      </w:r>
      <w:r w:rsidR="0058148F" w:rsidRPr="009F45F3">
        <w:rPr>
          <w:rFonts w:eastAsia="Times New Roman"/>
          <w:b/>
          <w:color w:val="44546A" w:themeColor="text2"/>
          <w:sz w:val="28"/>
          <w:szCs w:val="28"/>
        </w:rPr>
        <w:t xml:space="preserve"> Смысл игры такой же. Однако теперь ребенок должен расставлять ноги так широко, как он только может (взрослые же, могут слегка поддаться…).</w:t>
      </w:r>
      <w:bookmarkStart w:id="0" w:name="_GoBack"/>
      <w:bookmarkEnd w:id="0"/>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3.</w:t>
      </w:r>
      <w:r w:rsidRPr="009F45F3">
        <w:rPr>
          <w:rFonts w:eastAsia="Times New Roman"/>
          <w:b/>
          <w:color w:val="44546A" w:themeColor="text2"/>
          <w:sz w:val="28"/>
          <w:szCs w:val="28"/>
        </w:rPr>
        <w:t xml:space="preserve"> </w:t>
      </w:r>
      <w:r w:rsidR="00D634C5" w:rsidRPr="009F45F3">
        <w:rPr>
          <w:rFonts w:eastAsia="Times New Roman"/>
          <w:b/>
          <w:color w:val="FF0000"/>
          <w:sz w:val="28"/>
          <w:szCs w:val="28"/>
        </w:rPr>
        <w:t>«</w:t>
      </w:r>
      <w:r w:rsidRPr="009F45F3">
        <w:rPr>
          <w:rFonts w:eastAsia="Times New Roman"/>
          <w:b/>
          <w:color w:val="FF0000"/>
          <w:sz w:val="28"/>
          <w:szCs w:val="28"/>
        </w:rPr>
        <w:t>Пускаем солнечных зайчиков».</w:t>
      </w:r>
      <w:r w:rsidRPr="009F45F3">
        <w:rPr>
          <w:rFonts w:eastAsia="Times New Roman"/>
          <w:b/>
          <w:color w:val="44546A" w:themeColor="text2"/>
          <w:sz w:val="28"/>
          <w:szCs w:val="28"/>
        </w:rPr>
        <w:t xml:space="preserve">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lastRenderedPageBreak/>
        <w:t>4.</w:t>
      </w:r>
      <w:r w:rsidRPr="009F45F3">
        <w:rPr>
          <w:rFonts w:eastAsia="Times New Roman"/>
          <w:b/>
          <w:color w:val="44546A" w:themeColor="text2"/>
          <w:sz w:val="28"/>
          <w:szCs w:val="28"/>
        </w:rPr>
        <w:t xml:space="preserve"> </w:t>
      </w:r>
      <w:r w:rsidR="00D634C5" w:rsidRPr="009F45F3">
        <w:rPr>
          <w:rFonts w:eastAsia="Times New Roman"/>
          <w:b/>
          <w:color w:val="FF0000"/>
          <w:sz w:val="28"/>
          <w:szCs w:val="28"/>
        </w:rPr>
        <w:t>«Пускаемся в плавание по луже</w:t>
      </w:r>
      <w:r w:rsidRPr="009F45F3">
        <w:rPr>
          <w:rFonts w:eastAsia="Times New Roman"/>
          <w:b/>
          <w:color w:val="FF0000"/>
          <w:sz w:val="28"/>
          <w:szCs w:val="28"/>
        </w:rPr>
        <w:t>».</w:t>
      </w:r>
      <w:r w:rsidRPr="009F45F3">
        <w:rPr>
          <w:rFonts w:eastAsia="Times New Roman"/>
          <w:b/>
          <w:color w:val="44546A" w:themeColor="text2"/>
          <w:sz w:val="28"/>
          <w:szCs w:val="28"/>
        </w:rPr>
        <w:t xml:space="preserve"> Смастерите дома или прямо на прогулке кораблики, а затем запускайте их в ближайшей луже.</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 5.</w:t>
      </w:r>
      <w:r w:rsidRPr="009F45F3">
        <w:rPr>
          <w:rFonts w:eastAsia="Times New Roman"/>
          <w:b/>
          <w:color w:val="44546A" w:themeColor="text2"/>
          <w:sz w:val="28"/>
          <w:szCs w:val="28"/>
        </w:rPr>
        <w:t xml:space="preserve"> </w:t>
      </w:r>
      <w:r w:rsidR="00D634C5" w:rsidRPr="009F45F3">
        <w:rPr>
          <w:rFonts w:eastAsia="Times New Roman"/>
          <w:b/>
          <w:color w:val="FF0000"/>
          <w:sz w:val="28"/>
          <w:szCs w:val="28"/>
        </w:rPr>
        <w:t>«</w:t>
      </w:r>
      <w:r w:rsidRPr="009F45F3">
        <w:rPr>
          <w:rFonts w:eastAsia="Times New Roman"/>
          <w:b/>
          <w:color w:val="FF0000"/>
          <w:sz w:val="28"/>
          <w:szCs w:val="28"/>
        </w:rPr>
        <w:t>Пускаем пузыри … в плавание!»</w:t>
      </w:r>
      <w:r w:rsidRPr="009F45F3">
        <w:rPr>
          <w:rFonts w:eastAsia="Times New Roman"/>
          <w:b/>
          <w:color w:val="44546A" w:themeColor="text2"/>
          <w:sz w:val="28"/>
          <w:szCs w:val="28"/>
        </w:rPr>
        <w:t xml:space="preserve">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  </w:t>
      </w:r>
    </w:p>
    <w:p w:rsidR="0058148F" w:rsidRPr="009F45F3" w:rsidRDefault="00D634C5" w:rsidP="0058148F">
      <w:pPr>
        <w:spacing w:before="100" w:beforeAutospacing="1" w:after="100" w:afterAutospacing="1"/>
        <w:jc w:val="both"/>
        <w:rPr>
          <w:sz w:val="28"/>
          <w:szCs w:val="28"/>
        </w:rPr>
      </w:pPr>
      <w:r w:rsidRPr="009F45F3">
        <w:rPr>
          <w:rFonts w:eastAsia="Times New Roman"/>
          <w:b/>
          <w:color w:val="FF0000"/>
          <w:sz w:val="28"/>
          <w:szCs w:val="28"/>
        </w:rPr>
        <w:t>6. «</w:t>
      </w:r>
      <w:r w:rsidR="0058148F" w:rsidRPr="009F45F3">
        <w:rPr>
          <w:rFonts w:eastAsia="Times New Roman"/>
          <w:b/>
          <w:color w:val="FF0000"/>
          <w:sz w:val="28"/>
          <w:szCs w:val="28"/>
        </w:rPr>
        <w:t xml:space="preserve">Ищем первые признаки весны». </w:t>
      </w:r>
      <w:r w:rsidR="0058148F" w:rsidRPr="009F45F3">
        <w:rPr>
          <w:rFonts w:eastAsia="Times New Roman"/>
          <w:b/>
          <w:color w:val="44546A" w:themeColor="text2"/>
          <w:sz w:val="28"/>
          <w:szCs w:val="28"/>
        </w:rPr>
        <w:t>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58148F" w:rsidRPr="009F45F3" w:rsidRDefault="005A35A0" w:rsidP="0058148F">
      <w:pPr>
        <w:spacing w:before="100" w:beforeAutospacing="1" w:after="100" w:afterAutospacing="1"/>
        <w:jc w:val="both"/>
        <w:rPr>
          <w:sz w:val="28"/>
          <w:szCs w:val="28"/>
        </w:rPr>
      </w:pPr>
      <w:r w:rsidRPr="009F45F3">
        <w:rPr>
          <w:rFonts w:eastAsia="Times New Roman"/>
          <w:b/>
          <w:color w:val="FF0000"/>
          <w:sz w:val="28"/>
          <w:szCs w:val="28"/>
        </w:rPr>
        <w:t> 7. «</w:t>
      </w:r>
      <w:r w:rsidR="0058148F" w:rsidRPr="009F45F3">
        <w:rPr>
          <w:rFonts w:eastAsia="Times New Roman"/>
          <w:b/>
          <w:color w:val="FF0000"/>
          <w:sz w:val="28"/>
          <w:szCs w:val="28"/>
        </w:rPr>
        <w:t>Рисуем на асфальте».</w:t>
      </w:r>
      <w:r w:rsidR="0058148F" w:rsidRPr="009F45F3">
        <w:rPr>
          <w:rFonts w:eastAsia="Times New Roman"/>
          <w:b/>
          <w:color w:val="44546A" w:themeColor="text2"/>
          <w:sz w:val="28"/>
          <w:szCs w:val="28"/>
        </w:rPr>
        <w:t xml:space="preserve">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8. «Охота за словами и буквами».</w:t>
      </w:r>
      <w:r w:rsidRPr="009F45F3">
        <w:rPr>
          <w:rFonts w:eastAsia="Times New Roman"/>
          <w:b/>
          <w:color w:val="44546A" w:themeColor="text2"/>
          <w:sz w:val="28"/>
          <w:szCs w:val="28"/>
        </w:rPr>
        <w:t xml:space="preserve"> Если ребенок знает бу</w:t>
      </w:r>
      <w:r w:rsidR="005A35A0" w:rsidRPr="009F45F3">
        <w:rPr>
          <w:rFonts w:eastAsia="Times New Roman"/>
          <w:b/>
          <w:color w:val="44546A" w:themeColor="text2"/>
          <w:sz w:val="28"/>
          <w:szCs w:val="28"/>
        </w:rPr>
        <w:t>квы, можно поиграть в игру, где</w:t>
      </w:r>
      <w:r w:rsidRPr="009F45F3">
        <w:rPr>
          <w:rFonts w:eastAsia="Times New Roman"/>
          <w:b/>
          <w:color w:val="44546A" w:themeColor="text2"/>
          <w:sz w:val="28"/>
          <w:szCs w:val="28"/>
        </w:rPr>
        <w:t>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9. «Развиваем скорость и координацию».</w:t>
      </w:r>
      <w:r w:rsidRPr="009F45F3">
        <w:rPr>
          <w:rFonts w:eastAsia="Times New Roman"/>
          <w:b/>
          <w:color w:val="44546A" w:themeColor="text2"/>
          <w:sz w:val="28"/>
          <w:szCs w:val="28"/>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10. «Развиваем координацию».</w:t>
      </w:r>
      <w:r w:rsidRPr="009F45F3">
        <w:rPr>
          <w:rFonts w:eastAsia="Times New Roman"/>
          <w:b/>
          <w:color w:val="44546A" w:themeColor="text2"/>
          <w:sz w:val="28"/>
          <w:szCs w:val="28"/>
        </w:rPr>
        <w:t xml:space="preserve">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11. «Развиваем равновесие».</w:t>
      </w:r>
      <w:r w:rsidRPr="009F45F3">
        <w:rPr>
          <w:rFonts w:eastAsia="Times New Roman"/>
          <w:b/>
          <w:color w:val="44546A" w:themeColor="text2"/>
          <w:sz w:val="28"/>
          <w:szCs w:val="28"/>
        </w:rPr>
        <w:t xml:space="preserve">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12. «Развиваем скорость движения».</w:t>
      </w:r>
      <w:r w:rsidR="005A35A0" w:rsidRPr="009F45F3">
        <w:rPr>
          <w:rFonts w:eastAsia="Times New Roman"/>
          <w:b/>
          <w:color w:val="44546A" w:themeColor="text2"/>
          <w:sz w:val="28"/>
          <w:szCs w:val="28"/>
        </w:rPr>
        <w:t xml:space="preserve"> Для этой игры </w:t>
      </w:r>
      <w:r w:rsidRPr="009F45F3">
        <w:rPr>
          <w:rFonts w:eastAsia="Times New Roman"/>
          <w:b/>
          <w:color w:val="44546A" w:themeColor="text2"/>
          <w:sz w:val="28"/>
          <w:szCs w:val="28"/>
        </w:rPr>
        <w:t xml:space="preserve">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w:t>
      </w:r>
      <w:r w:rsidRPr="009F45F3">
        <w:rPr>
          <w:rFonts w:eastAsia="Times New Roman"/>
          <w:b/>
          <w:color w:val="44546A" w:themeColor="text2"/>
          <w:sz w:val="28"/>
          <w:szCs w:val="28"/>
        </w:rPr>
        <w:lastRenderedPageBreak/>
        <w:t xml:space="preserve">делает 3 удара, малыш должен бежать. Выигрывает тот, кто дальше убежит. Это игра является групповой, но и может быть одиночной. </w:t>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13. «Развиваем прыгучесть».</w:t>
      </w:r>
      <w:r w:rsidRPr="009F45F3">
        <w:rPr>
          <w:rFonts w:eastAsia="Times New Roman"/>
          <w:b/>
          <w:color w:val="44546A" w:themeColor="text2"/>
          <w:sz w:val="28"/>
          <w:szCs w:val="28"/>
        </w:rPr>
        <w:t xml:space="preserve">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 </w:t>
      </w:r>
    </w:p>
    <w:p w:rsidR="0058148F" w:rsidRPr="009F45F3" w:rsidRDefault="0058148F" w:rsidP="0058148F">
      <w:pPr>
        <w:spacing w:before="100" w:beforeAutospacing="1" w:after="100" w:afterAutospacing="1"/>
        <w:jc w:val="both"/>
        <w:rPr>
          <w:sz w:val="28"/>
          <w:szCs w:val="28"/>
        </w:rPr>
      </w:pPr>
      <w:r w:rsidRPr="009F45F3">
        <w:rPr>
          <w:rFonts w:eastAsia="Times New Roman"/>
          <w:b/>
          <w:noProof/>
          <w:color w:val="44546A" w:themeColor="text2"/>
          <w:sz w:val="28"/>
          <w:szCs w:val="28"/>
        </w:rPr>
        <w:drawing>
          <wp:inline distT="0" distB="0" distL="0" distR="0">
            <wp:extent cx="1981200" cy="2857500"/>
            <wp:effectExtent l="0" t="0" r="0" b="0"/>
            <wp:docPr id="21" name="Рисунок 21" descr="D:\Рабочий стол\МБДОУ «Детский сад № 56 «Дружные ребята» г. Прокопьевск - Консультация для родителей. Тема  « Весна идёт, весне дорогу!!! »_files\59686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Рабочий стол\МБДОУ «Детский сад № 56 «Дружные ребята» г. Прокопьевск - Консультация для родителей. Тема  « Весна идёт, весне дорогу!!! »_files\59686381.jpg"/>
                    <pic:cNvPicPr>
                      <a:picLocks noChangeAspect="1" noChangeArrowheads="1"/>
                    </pic:cNvPicPr>
                  </pic:nvPicPr>
                  <pic:blipFill>
                    <a:blip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2857500"/>
                    </a:xfrm>
                    <a:prstGeom prst="rect">
                      <a:avLst/>
                    </a:prstGeom>
                    <a:noFill/>
                    <a:ln>
                      <a:noFill/>
                    </a:ln>
                  </pic:spPr>
                </pic:pic>
              </a:graphicData>
            </a:graphic>
          </wp:inline>
        </w:drawing>
      </w:r>
    </w:p>
    <w:p w:rsidR="0058148F" w:rsidRPr="009F45F3" w:rsidRDefault="0058148F" w:rsidP="0058148F">
      <w:pPr>
        <w:spacing w:before="100" w:beforeAutospacing="1" w:after="100" w:afterAutospacing="1"/>
        <w:jc w:val="both"/>
        <w:rPr>
          <w:sz w:val="28"/>
          <w:szCs w:val="28"/>
        </w:rPr>
      </w:pPr>
      <w:r w:rsidRPr="009F45F3">
        <w:rPr>
          <w:rFonts w:eastAsia="Times New Roman"/>
          <w:b/>
          <w:color w:val="FF0000"/>
          <w:sz w:val="28"/>
          <w:szCs w:val="28"/>
        </w:rPr>
        <w:t>Игры на свежем воздухе -  всегда весело и увлекательно! И</w:t>
      </w:r>
      <w:r w:rsidR="005A35A0" w:rsidRPr="009F45F3">
        <w:rPr>
          <w:rFonts w:eastAsia="Times New Roman"/>
          <w:b/>
          <w:color w:val="FF0000"/>
          <w:sz w:val="28"/>
          <w:szCs w:val="28"/>
        </w:rPr>
        <w:t xml:space="preserve">грайте со своим ребенком — это </w:t>
      </w:r>
      <w:r w:rsidRPr="009F45F3">
        <w:rPr>
          <w:rFonts w:eastAsia="Times New Roman"/>
          <w:b/>
          <w:color w:val="FF0000"/>
          <w:sz w:val="28"/>
          <w:szCs w:val="28"/>
        </w:rPr>
        <w:t>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8E78CB" w:rsidRPr="009F45F3" w:rsidRDefault="008E78CB" w:rsidP="0058148F">
      <w:pPr>
        <w:rPr>
          <w:sz w:val="28"/>
          <w:szCs w:val="28"/>
        </w:rPr>
      </w:pPr>
    </w:p>
    <w:p w:rsidR="00F67EBE" w:rsidRPr="009F45F3" w:rsidRDefault="0058148F" w:rsidP="0058148F">
      <w:pPr>
        <w:rPr>
          <w:sz w:val="28"/>
          <w:szCs w:val="28"/>
        </w:rPr>
      </w:pPr>
      <w:r w:rsidRPr="009F45F3">
        <w:rPr>
          <w:rFonts w:eastAsia="Times New Roman"/>
          <w:noProof/>
          <w:sz w:val="28"/>
          <w:szCs w:val="28"/>
        </w:rPr>
        <w:lastRenderedPageBreak/>
        <w:drawing>
          <wp:inline distT="0" distB="0" distL="0" distR="0">
            <wp:extent cx="1962150" cy="2377440"/>
            <wp:effectExtent l="0" t="0" r="0" b="3810"/>
            <wp:docPr id="22" name="Рисунок 22" descr="D:\Рабочий стол\МБДОУ «Детский сад № 56 «Дружные ребята» г. Прокопьевск - Консультация для родителей. Тема  « Весна идёт, весне дорогу!!! »_files\74858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Рабочий стол\МБДОУ «Детский сад № 56 «Дружные ребята» г. Прокопьевск - Консультация для родителей. Тема  « Весна идёт, весне дорогу!!! »_files\74858780.jpg"/>
                    <pic:cNvPicPr>
                      <a:picLocks noChangeAspect="1" noChangeArrowheads="1"/>
                    </pic:cNvPicPr>
                  </pic:nvPicPr>
                  <pic:blipFill>
                    <a:blip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6941" cy="2383245"/>
                    </a:xfrm>
                    <a:prstGeom prst="rect">
                      <a:avLst/>
                    </a:prstGeom>
                    <a:noFill/>
                    <a:ln>
                      <a:noFill/>
                    </a:ln>
                  </pic:spPr>
                </pic:pic>
              </a:graphicData>
            </a:graphic>
          </wp:inline>
        </w:drawing>
      </w:r>
    </w:p>
    <w:p w:rsidR="008E78CB" w:rsidRPr="009F45F3" w:rsidRDefault="008E78CB" w:rsidP="0058148F">
      <w:pPr>
        <w:rPr>
          <w:sz w:val="28"/>
          <w:szCs w:val="28"/>
        </w:rPr>
      </w:pPr>
    </w:p>
    <w:p w:rsidR="008E78CB" w:rsidRPr="009F45F3" w:rsidRDefault="008E78CB" w:rsidP="0058148F">
      <w:pPr>
        <w:rPr>
          <w:sz w:val="28"/>
          <w:szCs w:val="28"/>
        </w:rPr>
      </w:pPr>
    </w:p>
    <w:tbl>
      <w:tblPr>
        <w:tblW w:w="7500" w:type="dxa"/>
        <w:tblCellSpacing w:w="0" w:type="dxa"/>
        <w:tblCellMar>
          <w:top w:w="150" w:type="dxa"/>
          <w:left w:w="150" w:type="dxa"/>
          <w:bottom w:w="150" w:type="dxa"/>
          <w:right w:w="150" w:type="dxa"/>
        </w:tblCellMar>
        <w:tblLook w:val="04A0"/>
      </w:tblPr>
      <w:tblGrid>
        <w:gridCol w:w="7500"/>
      </w:tblGrid>
      <w:tr w:rsidR="008E78CB" w:rsidRPr="009F45F3" w:rsidTr="00757810">
        <w:trPr>
          <w:trHeight w:val="3000"/>
          <w:tblCellSpacing w:w="0" w:type="dxa"/>
        </w:trPr>
        <w:tc>
          <w:tcPr>
            <w:tcW w:w="7500" w:type="dxa"/>
            <w:hideMark/>
          </w:tcPr>
          <w:p w:rsidR="008E78CB" w:rsidRPr="009F45F3" w:rsidRDefault="008E78CB" w:rsidP="00757810">
            <w:pPr>
              <w:numPr>
                <w:ilvl w:val="0"/>
                <w:numId w:val="1"/>
              </w:numPr>
              <w:spacing w:before="100" w:beforeAutospacing="1" w:after="100" w:afterAutospacing="1" w:line="225" w:lineRule="atLeast"/>
              <w:ind w:left="0"/>
              <w:rPr>
                <w:rFonts w:eastAsia="Times New Roman"/>
                <w:color w:val="000000"/>
                <w:sz w:val="28"/>
                <w:szCs w:val="28"/>
              </w:rPr>
            </w:pPr>
            <w:r w:rsidRPr="009F45F3">
              <w:rPr>
                <w:rFonts w:eastAsia="Times New Roman"/>
                <w:color w:val="000000"/>
                <w:sz w:val="28"/>
                <w:szCs w:val="28"/>
              </w:rPr>
              <w:t xml:space="preserve"> </w:t>
            </w:r>
          </w:p>
          <w:p w:rsidR="009F45F3" w:rsidRPr="009F45F3" w:rsidRDefault="008E78CB" w:rsidP="009F45F3">
            <w:pPr>
              <w:jc w:val="center"/>
              <w:rPr>
                <w:rFonts w:eastAsia="Times New Roman"/>
                <w:b/>
                <w:sz w:val="28"/>
                <w:szCs w:val="28"/>
              </w:rPr>
            </w:pPr>
            <w:r w:rsidRPr="009F45F3">
              <w:rPr>
                <w:rFonts w:eastAsia="Times New Roman"/>
                <w:b/>
                <w:sz w:val="28"/>
                <w:szCs w:val="28"/>
              </w:rPr>
              <w:t xml:space="preserve">ПАМЯТКА </w:t>
            </w:r>
          </w:p>
          <w:p w:rsidR="008E78CB" w:rsidRPr="009F45F3" w:rsidRDefault="008E78CB" w:rsidP="009F45F3">
            <w:pPr>
              <w:jc w:val="center"/>
              <w:rPr>
                <w:rFonts w:eastAsia="Times New Roman"/>
                <w:b/>
                <w:sz w:val="28"/>
                <w:szCs w:val="28"/>
              </w:rPr>
            </w:pPr>
            <w:r w:rsidRPr="009F45F3">
              <w:rPr>
                <w:rFonts w:eastAsia="Times New Roman"/>
                <w:b/>
                <w:sz w:val="28"/>
                <w:szCs w:val="28"/>
              </w:rPr>
              <w:t>родителям об обеспечении безопасности детей в период весеннего паводка:</w:t>
            </w:r>
          </w:p>
          <w:p w:rsidR="008E78CB" w:rsidRPr="009F45F3" w:rsidRDefault="008E78CB" w:rsidP="00757810">
            <w:pPr>
              <w:pStyle w:val="text"/>
              <w:rPr>
                <w:sz w:val="28"/>
                <w:szCs w:val="28"/>
              </w:rPr>
            </w:pPr>
            <w:r w:rsidRPr="009F45F3">
              <w:rPr>
                <w:sz w:val="28"/>
                <w:szCs w:val="28"/>
              </w:rPr>
              <w:t>Уважаемые родители!</w:t>
            </w:r>
          </w:p>
          <w:p w:rsidR="008E78CB" w:rsidRPr="009F45F3" w:rsidRDefault="008E78CB" w:rsidP="00757810">
            <w:pPr>
              <w:pStyle w:val="a3"/>
              <w:rPr>
                <w:sz w:val="28"/>
                <w:szCs w:val="28"/>
              </w:rPr>
            </w:pPr>
            <w:r w:rsidRPr="009F45F3">
              <w:rPr>
                <w:sz w:val="28"/>
                <w:szCs w:val="28"/>
              </w:rPr>
              <w:t>В связи с продолжающимся интенсивным снеготаянием обращаем ваше внимание на опасность прогулок с детьми вблизи водоемов!</w:t>
            </w:r>
          </w:p>
          <w:p w:rsidR="008E78CB" w:rsidRPr="009F45F3" w:rsidRDefault="008E78CB" w:rsidP="00757810">
            <w:pPr>
              <w:pStyle w:val="a3"/>
              <w:rPr>
                <w:sz w:val="28"/>
                <w:szCs w:val="28"/>
              </w:rPr>
            </w:pPr>
            <w:r w:rsidRPr="009F45F3">
              <w:rPr>
                <w:sz w:val="28"/>
                <w:szCs w:val="28"/>
              </w:rPr>
              <w:t>Необходимо разъяснить детям недопустимость игр вблизи водоемов и не оставлять без присмотра ребенка у водоема.</w:t>
            </w:r>
          </w:p>
          <w:p w:rsidR="008E78CB" w:rsidRPr="009F45F3" w:rsidRDefault="008E78CB" w:rsidP="00757810">
            <w:pPr>
              <w:pStyle w:val="a3"/>
              <w:rPr>
                <w:sz w:val="28"/>
                <w:szCs w:val="28"/>
              </w:rPr>
            </w:pPr>
            <w:r w:rsidRPr="009F45F3">
              <w:rPr>
                <w:sz w:val="28"/>
                <w:szCs w:val="28"/>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8E78CB" w:rsidRPr="009F45F3" w:rsidRDefault="008E78CB" w:rsidP="00757810">
            <w:pPr>
              <w:pStyle w:val="a3"/>
              <w:rPr>
                <w:sz w:val="28"/>
                <w:szCs w:val="28"/>
              </w:rPr>
            </w:pPr>
            <w:r w:rsidRPr="009F45F3">
              <w:rPr>
                <w:sz w:val="28"/>
                <w:szCs w:val="28"/>
              </w:rPr>
              <w:t>Весенний лёд беспечности не прощает!</w:t>
            </w:r>
          </w:p>
          <w:p w:rsidR="008E78CB" w:rsidRPr="009F45F3" w:rsidRDefault="008E78CB" w:rsidP="00757810">
            <w:pPr>
              <w:pStyle w:val="a3"/>
              <w:rPr>
                <w:sz w:val="28"/>
                <w:szCs w:val="28"/>
              </w:rPr>
            </w:pPr>
            <w:r w:rsidRPr="009F45F3">
              <w:rPr>
                <w:sz w:val="28"/>
                <w:szCs w:val="28"/>
              </w:rPr>
              <w:t xml:space="preserve">Во время весеннего паводка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w:t>
            </w:r>
            <w:r w:rsidRPr="009F45F3">
              <w:rPr>
                <w:sz w:val="28"/>
                <w:szCs w:val="28"/>
              </w:rPr>
              <w:lastRenderedPageBreak/>
              <w:t>весеннего солнца лёд становится рыхлым и непрочным, хотя внешне он кажется крепким. Под такой лёд можно легко провалиться.</w:t>
            </w:r>
          </w:p>
          <w:p w:rsidR="008E78CB" w:rsidRPr="009F45F3" w:rsidRDefault="008E78CB" w:rsidP="00757810">
            <w:pPr>
              <w:pStyle w:val="a3"/>
              <w:rPr>
                <w:sz w:val="28"/>
                <w:szCs w:val="28"/>
              </w:rPr>
            </w:pPr>
            <w:r w:rsidRPr="009F45F3">
              <w:rPr>
                <w:sz w:val="28"/>
                <w:szCs w:val="28"/>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E78CB" w:rsidRPr="009F45F3" w:rsidRDefault="008E78CB" w:rsidP="00757810">
            <w:pPr>
              <w:pStyle w:val="a3"/>
              <w:rPr>
                <w:sz w:val="28"/>
                <w:szCs w:val="28"/>
              </w:rPr>
            </w:pPr>
            <w:r w:rsidRPr="009F45F3">
              <w:rPr>
                <w:sz w:val="28"/>
                <w:szCs w:val="28"/>
              </w:rPr>
              <w:t>В свободное время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нередко дети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8E78CB" w:rsidRPr="009F45F3" w:rsidRDefault="008E78CB" w:rsidP="00757810">
            <w:pPr>
              <w:pStyle w:val="a3"/>
              <w:rPr>
                <w:sz w:val="28"/>
                <w:szCs w:val="28"/>
              </w:rPr>
            </w:pPr>
            <w:r w:rsidRPr="009F45F3">
              <w:rPr>
                <w:sz w:val="28"/>
                <w:szCs w:val="28"/>
              </w:rPr>
              <w:t>Дети не всегда осознают опасности, которые их поджидают, вот почему чаще всего несчастные случаи происходят с детьми.</w:t>
            </w:r>
          </w:p>
          <w:p w:rsidR="008E78CB" w:rsidRPr="009F45F3" w:rsidRDefault="008E78CB" w:rsidP="00757810">
            <w:pPr>
              <w:pStyle w:val="a3"/>
              <w:rPr>
                <w:sz w:val="28"/>
                <w:szCs w:val="28"/>
              </w:rPr>
            </w:pPr>
            <w:r w:rsidRPr="009F45F3">
              <w:rPr>
                <w:sz w:val="28"/>
                <w:szCs w:val="28"/>
              </w:rPr>
              <w:t>ДЕТЯМ ЗАПРЕЩАЕТСЯ:</w:t>
            </w:r>
          </w:p>
          <w:p w:rsidR="008E78CB" w:rsidRPr="009F45F3" w:rsidRDefault="008E78CB" w:rsidP="00757810">
            <w:pPr>
              <w:pStyle w:val="a3"/>
              <w:rPr>
                <w:sz w:val="28"/>
                <w:szCs w:val="28"/>
              </w:rPr>
            </w:pPr>
            <w:r w:rsidRPr="009F45F3">
              <w:rPr>
                <w:sz w:val="28"/>
                <w:szCs w:val="28"/>
              </w:rPr>
              <w:t>• выходить в весенний период на отдаленные водоемы;</w:t>
            </w:r>
          </w:p>
          <w:p w:rsidR="008E78CB" w:rsidRPr="009F45F3" w:rsidRDefault="008E78CB" w:rsidP="00757810">
            <w:pPr>
              <w:pStyle w:val="a3"/>
              <w:rPr>
                <w:sz w:val="28"/>
                <w:szCs w:val="28"/>
              </w:rPr>
            </w:pPr>
            <w:r w:rsidRPr="009F45F3">
              <w:rPr>
                <w:sz w:val="28"/>
                <w:szCs w:val="28"/>
              </w:rPr>
              <w:t>• переправляться через реку в период ледохода;</w:t>
            </w:r>
          </w:p>
          <w:p w:rsidR="008E78CB" w:rsidRPr="009F45F3" w:rsidRDefault="008E78CB" w:rsidP="00757810">
            <w:pPr>
              <w:pStyle w:val="a3"/>
              <w:rPr>
                <w:sz w:val="28"/>
                <w:szCs w:val="28"/>
              </w:rPr>
            </w:pPr>
            <w:r w:rsidRPr="009F45F3">
              <w:rPr>
                <w:sz w:val="28"/>
                <w:szCs w:val="28"/>
              </w:rPr>
              <w:t>• подходить близко к реке в местах затора льда, стоять на обрывистом берегу,</w:t>
            </w:r>
          </w:p>
          <w:p w:rsidR="008E78CB" w:rsidRPr="009F45F3" w:rsidRDefault="008E78CB" w:rsidP="00757810">
            <w:pPr>
              <w:pStyle w:val="a3"/>
              <w:rPr>
                <w:sz w:val="28"/>
                <w:szCs w:val="28"/>
              </w:rPr>
            </w:pPr>
            <w:r w:rsidRPr="009F45F3">
              <w:rPr>
                <w:sz w:val="28"/>
                <w:szCs w:val="28"/>
              </w:rPr>
              <w:t>подвергающемуся разливу и, следовательно, обвалу;</w:t>
            </w:r>
          </w:p>
          <w:p w:rsidR="008E78CB" w:rsidRPr="009F45F3" w:rsidRDefault="008E78CB" w:rsidP="00757810">
            <w:pPr>
              <w:pStyle w:val="a3"/>
              <w:rPr>
                <w:sz w:val="28"/>
                <w:szCs w:val="28"/>
              </w:rPr>
            </w:pPr>
            <w:r w:rsidRPr="009F45F3">
              <w:rPr>
                <w:sz w:val="28"/>
                <w:szCs w:val="28"/>
              </w:rPr>
              <w:t>• собираться на мостиках, плотинах и запрудах;</w:t>
            </w:r>
          </w:p>
          <w:p w:rsidR="008E78CB" w:rsidRPr="009F45F3" w:rsidRDefault="008E78CB" w:rsidP="00757810">
            <w:pPr>
              <w:pStyle w:val="a3"/>
              <w:rPr>
                <w:sz w:val="28"/>
                <w:szCs w:val="28"/>
              </w:rPr>
            </w:pPr>
            <w:r w:rsidRPr="009F45F3">
              <w:rPr>
                <w:sz w:val="28"/>
                <w:szCs w:val="28"/>
              </w:rPr>
              <w:t>• приближаться к ледяным заторам, отталкивать льдины от берегов, измерять глубину реки или любого водоема, ходить по льдинам и кататься на них.</w:t>
            </w:r>
          </w:p>
          <w:p w:rsidR="008E78CB" w:rsidRPr="009F45F3" w:rsidRDefault="008E78CB" w:rsidP="00757810">
            <w:pPr>
              <w:pStyle w:val="a3"/>
              <w:rPr>
                <w:sz w:val="28"/>
                <w:szCs w:val="28"/>
              </w:rPr>
            </w:pPr>
            <w:r w:rsidRPr="009F45F3">
              <w:rPr>
                <w:sz w:val="28"/>
                <w:szCs w:val="28"/>
              </w:rPr>
              <w:t>Ответственность за жизнь и здоровье детей лежит на Вас, уважаемые родители!</w:t>
            </w:r>
          </w:p>
          <w:p w:rsidR="008E78CB" w:rsidRPr="009F45F3" w:rsidRDefault="008E78CB" w:rsidP="00757810">
            <w:pPr>
              <w:pStyle w:val="a3"/>
              <w:rPr>
                <w:sz w:val="28"/>
                <w:szCs w:val="28"/>
              </w:rPr>
            </w:pPr>
            <w:r w:rsidRPr="009F45F3">
              <w:rPr>
                <w:sz w:val="28"/>
                <w:szCs w:val="28"/>
              </w:rPr>
              <w:t>Будьте внимательны и тогда ваши дети будут здоровы.</w:t>
            </w:r>
          </w:p>
          <w:p w:rsidR="008E78CB" w:rsidRPr="009F45F3" w:rsidRDefault="008E78CB" w:rsidP="00757810">
            <w:pPr>
              <w:pStyle w:val="a3"/>
              <w:rPr>
                <w:sz w:val="28"/>
                <w:szCs w:val="28"/>
              </w:rPr>
            </w:pPr>
            <w:r w:rsidRPr="009F45F3">
              <w:rPr>
                <w:sz w:val="28"/>
                <w:szCs w:val="28"/>
              </w:rPr>
              <w:t xml:space="preserve">Желаем Вам здоровья, благополучия, удачи! </w:t>
            </w:r>
          </w:p>
        </w:tc>
      </w:tr>
    </w:tbl>
    <w:p w:rsidR="008E78CB" w:rsidRPr="009F45F3" w:rsidRDefault="008E78CB" w:rsidP="0058148F">
      <w:pPr>
        <w:rPr>
          <w:sz w:val="28"/>
          <w:szCs w:val="28"/>
        </w:rPr>
      </w:pPr>
    </w:p>
    <w:sectPr w:rsidR="008E78CB" w:rsidRPr="009F45F3" w:rsidSect="00161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325235BD"/>
    <w:multiLevelType w:val="multilevel"/>
    <w:tmpl w:val="9F4A602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2F81"/>
    <w:rsid w:val="00161092"/>
    <w:rsid w:val="001B5949"/>
    <w:rsid w:val="0058148F"/>
    <w:rsid w:val="005A35A0"/>
    <w:rsid w:val="008E78CB"/>
    <w:rsid w:val="009F45F3"/>
    <w:rsid w:val="00AD1FC8"/>
    <w:rsid w:val="00B23EA7"/>
    <w:rsid w:val="00B7430D"/>
    <w:rsid w:val="00C72F81"/>
    <w:rsid w:val="00D634C5"/>
    <w:rsid w:val="00F5054F"/>
    <w:rsid w:val="00F6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8F"/>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58148F"/>
    <w:pPr>
      <w:spacing w:before="100" w:beforeAutospacing="1" w:after="100" w:afterAutospacing="1"/>
      <w:outlineLvl w:val="0"/>
    </w:pPr>
    <w:rPr>
      <w:color w:val="12A4D8"/>
      <w:kern w:val="36"/>
      <w:sz w:val="28"/>
      <w:szCs w:val="28"/>
    </w:rPr>
  </w:style>
  <w:style w:type="paragraph" w:styleId="5">
    <w:name w:val="heading 5"/>
    <w:basedOn w:val="a"/>
    <w:next w:val="a"/>
    <w:link w:val="50"/>
    <w:uiPriority w:val="9"/>
    <w:semiHidden/>
    <w:unhideWhenUsed/>
    <w:qFormat/>
    <w:rsid w:val="008E78C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48F"/>
    <w:rPr>
      <w:rFonts w:ascii="Times New Roman" w:eastAsiaTheme="minorEastAsia" w:hAnsi="Times New Roman" w:cs="Times New Roman"/>
      <w:color w:val="12A4D8"/>
      <w:kern w:val="36"/>
      <w:sz w:val="28"/>
      <w:szCs w:val="28"/>
      <w:lang w:eastAsia="ru-RU"/>
    </w:rPr>
  </w:style>
  <w:style w:type="paragraph" w:styleId="a3">
    <w:name w:val="Normal (Web)"/>
    <w:basedOn w:val="a"/>
    <w:uiPriority w:val="99"/>
    <w:unhideWhenUsed/>
    <w:rsid w:val="0058148F"/>
    <w:pPr>
      <w:spacing w:before="100" w:beforeAutospacing="1" w:after="100" w:afterAutospacing="1"/>
    </w:pPr>
  </w:style>
  <w:style w:type="character" w:customStyle="1" w:styleId="50">
    <w:name w:val="Заголовок 5 Знак"/>
    <w:basedOn w:val="a0"/>
    <w:link w:val="5"/>
    <w:uiPriority w:val="9"/>
    <w:semiHidden/>
    <w:rsid w:val="008E78CB"/>
    <w:rPr>
      <w:rFonts w:asciiTheme="majorHAnsi" w:eastAsiaTheme="majorEastAsia" w:hAnsiTheme="majorHAnsi" w:cstheme="majorBidi"/>
      <w:color w:val="2E74B5" w:themeColor="accent1" w:themeShade="BF"/>
      <w:sz w:val="24"/>
      <w:szCs w:val="24"/>
      <w:lang w:eastAsia="ru-RU"/>
    </w:rPr>
  </w:style>
  <w:style w:type="character" w:styleId="a4">
    <w:name w:val="Hyperlink"/>
    <w:basedOn w:val="a0"/>
    <w:uiPriority w:val="99"/>
    <w:semiHidden/>
    <w:unhideWhenUsed/>
    <w:rsid w:val="008E78CB"/>
    <w:rPr>
      <w:rFonts w:ascii="Verdana" w:hAnsi="Verdana" w:hint="default"/>
      <w:color w:val="000000"/>
      <w:sz w:val="17"/>
      <w:szCs w:val="17"/>
      <w:u w:val="single"/>
    </w:rPr>
  </w:style>
  <w:style w:type="paragraph" w:customStyle="1" w:styleId="text">
    <w:name w:val="text"/>
    <w:basedOn w:val="a"/>
    <w:rsid w:val="008E78CB"/>
    <w:pPr>
      <w:spacing w:before="100" w:beforeAutospacing="1" w:after="100" w:afterAutospacing="1"/>
      <w:ind w:firstLine="150"/>
      <w:jc w:val="both"/>
    </w:pPr>
  </w:style>
  <w:style w:type="paragraph" w:styleId="a5">
    <w:name w:val="Balloon Text"/>
    <w:basedOn w:val="a"/>
    <w:link w:val="a6"/>
    <w:uiPriority w:val="99"/>
    <w:semiHidden/>
    <w:unhideWhenUsed/>
    <w:rsid w:val="00B23EA7"/>
    <w:rPr>
      <w:rFonts w:ascii="Tahoma" w:hAnsi="Tahoma" w:cs="Tahoma"/>
      <w:sz w:val="16"/>
      <w:szCs w:val="16"/>
    </w:rPr>
  </w:style>
  <w:style w:type="character" w:customStyle="1" w:styleId="a6">
    <w:name w:val="Текст выноски Знак"/>
    <w:basedOn w:val="a0"/>
    <w:link w:val="a5"/>
    <w:uiPriority w:val="99"/>
    <w:semiHidden/>
    <w:rsid w:val="00B23EA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6;&#1072;&#1073;&#1086;&#1095;&#1080;&#1081;%20&#1089;&#1090;&#1086;&#1083;\&#1052;&#1041;&#1044;&#1054;&#1059;%20&#171;&#1044;&#1077;&#1090;&#1089;&#1082;&#1080;&#1081;%20&#1089;&#1072;&#1076;%20&#8470;%2056%20&#171;&#1044;&#1088;&#1091;&#1078;&#1085;&#1099;&#1077;%20&#1088;&#1077;&#1073;&#1103;&#1090;&#1072;&#187;%20&#1075;.%20&#1055;&#1088;&#1086;&#1082;&#1086;&#1087;&#1100;&#1077;&#1074;&#1089;&#1082;%20-%20&#1050;&#1086;&#1085;&#1089;&#1091;&#1083;&#1100;&#1090;&#1072;&#1094;&#1080;&#1103;%20&#1076;&#1083;&#1103;%20&#1088;&#1086;&#1076;&#1080;&#1090;&#1077;&#1083;&#1077;&#1081;.%20&#1058;&#1077;&#1084;&#1072;%20%20&#171;%20&#1042;&#1077;&#1089;&#1085;&#1072;%20&#1080;&#1076;&#1105;&#1090;,%20&#1074;&#1077;&#1089;&#1085;&#1077;%20&#1076;&#1086;&#1088;&#1086;&#1075;&#1091;!!!%20&#187;_files\74858780.jpg" TargetMode="External"/><Relationship Id="rId3" Type="http://schemas.openxmlformats.org/officeDocument/2006/relationships/styles" Target="styles.xml"/><Relationship Id="rId7" Type="http://schemas.openxmlformats.org/officeDocument/2006/relationships/image" Target="file:///D:\&#1056;&#1072;&#1073;&#1086;&#1095;&#1080;&#1081;%20&#1089;&#1090;&#1086;&#1083;\&#1052;&#1041;&#1044;&#1054;&#1059;%20&#171;&#1044;&#1077;&#1090;&#1089;&#1082;&#1080;&#1081;%20&#1089;&#1072;&#1076;%20&#8470;%2056%20&#171;&#1044;&#1088;&#1091;&#1078;&#1085;&#1099;&#1077;%20&#1088;&#1077;&#1073;&#1103;&#1090;&#1072;&#187;%20&#1075;.%20&#1055;&#1088;&#1086;&#1082;&#1086;&#1087;&#1100;&#1077;&#1074;&#1089;&#1082;%20-%20&#1050;&#1086;&#1085;&#1089;&#1091;&#1083;&#1100;&#1090;&#1072;&#1094;&#1080;&#1103;%20&#1076;&#1083;&#1103;%20&#1088;&#1086;&#1076;&#1080;&#1090;&#1077;&#1083;&#1077;&#1081;.%20&#1058;&#1077;&#1084;&#1072;%20%20&#171;%20&#1042;&#1077;&#1089;&#1085;&#1072;%20&#1080;&#1076;&#1105;&#1090;,%20&#1074;&#1077;&#1089;&#1085;&#1077;%20&#1076;&#1086;&#1088;&#1086;&#1075;&#1091;!!!%20&#187;_files\5968638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file:///D:\&#1056;&#1072;&#1073;&#1086;&#1095;&#1080;&#1081;%20&#1089;&#1090;&#1086;&#1083;\&#1052;&#1041;&#1044;&#1054;&#1059;%20&#171;&#1044;&#1077;&#1090;&#1089;&#1082;&#1080;&#1081;%20&#1089;&#1072;&#1076;%20&#8470;%2056%20&#171;&#1044;&#1088;&#1091;&#1078;&#1085;&#1099;&#1077;%20&#1088;&#1077;&#1073;&#1103;&#1090;&#1072;&#187;%20&#1075;.%20&#1055;&#1088;&#1086;&#1082;&#1086;&#1087;&#1100;&#1077;&#1074;&#1089;&#1082;%20-%20&#1050;&#1086;&#1085;&#1089;&#1091;&#1083;&#1100;&#1090;&#1072;&#1094;&#1080;&#1103;%20&#1076;&#1083;&#1103;%20&#1088;&#1086;&#1076;&#1080;&#1090;&#1077;&#1083;&#1077;&#1081;.%20&#1058;&#1077;&#1084;&#1072;%20%20&#171;%20&#1042;&#1077;&#1089;&#1085;&#1072;%20&#1080;&#1076;&#1105;&#1090;,%20&#1074;&#1077;&#1089;&#1085;&#1077;%20&#1076;&#1086;&#1088;&#1086;&#1075;&#1091;!!!%20&#187;_files\89360823.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6F8D-18D4-48F7-8689-AD604379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Борченков</dc:creator>
  <cp:keywords/>
  <dc:description/>
  <cp:lastModifiedBy>User</cp:lastModifiedBy>
  <cp:revision>8</cp:revision>
  <dcterms:created xsi:type="dcterms:W3CDTF">2014-03-15T07:51:00Z</dcterms:created>
  <dcterms:modified xsi:type="dcterms:W3CDTF">2014-03-19T04:29:00Z</dcterms:modified>
</cp:coreProperties>
</file>